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4FF" w:rsidRDefault="005F1D5F" w:rsidP="0024408B">
      <w:pPr>
        <w:spacing w:line="640" w:lineRule="exact"/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安徽省</w:t>
      </w:r>
      <w:r w:rsidR="0055519C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第二届</w:t>
      </w:r>
      <w:r w:rsidR="0024408B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建设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工程造价技能</w:t>
      </w:r>
      <w:r w:rsidR="0024408B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竞</w:t>
      </w:r>
      <w:r w:rsidR="0055519C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赛合肥初赛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答题系统操作指南</w:t>
      </w:r>
    </w:p>
    <w:p w:rsidR="007E64FF" w:rsidRPr="0024408B" w:rsidRDefault="007E64FF">
      <w:pPr>
        <w:jc w:val="center"/>
        <w:rPr>
          <w:b/>
          <w:bCs/>
          <w:sz w:val="32"/>
          <w:szCs w:val="40"/>
        </w:rPr>
      </w:pPr>
    </w:p>
    <w:p w:rsidR="00182560" w:rsidRDefault="005F1D5F" w:rsidP="003F24C3">
      <w:pPr>
        <w:pStyle w:val="a6"/>
        <w:numPr>
          <w:ilvl w:val="0"/>
          <w:numId w:val="3"/>
        </w:numPr>
        <w:ind w:firstLineChars="0"/>
        <w:jc w:val="left"/>
        <w:rPr>
          <w:rFonts w:ascii="黑体" w:eastAsia="黑体" w:hAnsi="黑体" w:cs="黑体"/>
          <w:b/>
          <w:bCs/>
          <w:sz w:val="32"/>
          <w:szCs w:val="40"/>
        </w:rPr>
      </w:pPr>
      <w:r w:rsidRPr="00182560">
        <w:rPr>
          <w:rFonts w:ascii="黑体" w:eastAsia="黑体" w:hAnsi="黑体" w:cs="黑体" w:hint="eastAsia"/>
          <w:b/>
          <w:bCs/>
          <w:sz w:val="32"/>
          <w:szCs w:val="40"/>
        </w:rPr>
        <w:t>实际技能操作竞赛</w:t>
      </w:r>
    </w:p>
    <w:p w:rsidR="007B3F53" w:rsidRDefault="00182560" w:rsidP="00182560">
      <w:r w:rsidRPr="00793AFF">
        <w:rPr>
          <w:rFonts w:ascii="仿宋" w:eastAsia="仿宋" w:hAnsi="仿宋" w:cs="仿宋" w:hint="eastAsia"/>
          <w:b/>
          <w:sz w:val="28"/>
          <w:szCs w:val="28"/>
        </w:rPr>
        <w:t>1、</w:t>
      </w:r>
      <w:r w:rsidR="005E3124" w:rsidRPr="00793AFF">
        <w:rPr>
          <w:rFonts w:ascii="仿宋" w:eastAsia="仿宋" w:hAnsi="仿宋" w:cs="仿宋" w:hint="eastAsia"/>
          <w:b/>
          <w:sz w:val="28"/>
          <w:szCs w:val="28"/>
        </w:rPr>
        <w:t>参赛</w:t>
      </w:r>
      <w:r w:rsidR="005F1D5F" w:rsidRPr="00793AFF">
        <w:rPr>
          <w:rFonts w:ascii="仿宋" w:eastAsia="仿宋" w:hAnsi="仿宋" w:cs="仿宋" w:hint="eastAsia"/>
          <w:b/>
          <w:sz w:val="28"/>
          <w:szCs w:val="28"/>
        </w:rPr>
        <w:t>网址：</w:t>
      </w:r>
      <w:hyperlink r:id="rId8" w:history="1">
        <w:r w:rsidR="007B3F53" w:rsidRPr="001A3185">
          <w:rPr>
            <w:rStyle w:val="a3"/>
          </w:rPr>
          <w:t>https://slds.fwxgx.com/</w:t>
        </w:r>
      </w:hyperlink>
      <w:r w:rsidR="007B3F53">
        <w:t xml:space="preserve"> </w:t>
      </w:r>
      <w:r w:rsidR="007B3F53">
        <w:rPr>
          <w:rFonts w:hint="eastAsia"/>
        </w:rPr>
        <w:t>（测试链接）</w:t>
      </w:r>
    </w:p>
    <w:p w:rsidR="007B3F53" w:rsidRPr="007B3F53" w:rsidRDefault="007B3F53" w:rsidP="00182560">
      <w:r>
        <w:rPr>
          <w:noProof/>
        </w:rPr>
        <w:drawing>
          <wp:inline distT="0" distB="0" distL="0" distR="0">
            <wp:extent cx="5274310" cy="22098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4FF" w:rsidRDefault="00182560" w:rsidP="00182560">
      <w:pPr>
        <w:jc w:val="left"/>
        <w:rPr>
          <w:noProof/>
        </w:rPr>
      </w:pPr>
      <w:r w:rsidRPr="00793AFF">
        <w:rPr>
          <w:rFonts w:ascii="仿宋" w:eastAsia="仿宋" w:hAnsi="仿宋" w:cs="仿宋" w:hint="eastAsia"/>
          <w:b/>
          <w:sz w:val="28"/>
          <w:szCs w:val="28"/>
        </w:rPr>
        <w:t>2、</w:t>
      </w:r>
      <w:r w:rsidR="005E3124" w:rsidRPr="00793AFF">
        <w:rPr>
          <w:rFonts w:ascii="仿宋" w:eastAsia="仿宋" w:hAnsi="仿宋" w:cs="仿宋" w:hint="eastAsia"/>
          <w:b/>
          <w:sz w:val="28"/>
          <w:szCs w:val="28"/>
        </w:rPr>
        <w:t>按专业</w:t>
      </w:r>
      <w:r w:rsidR="005F1D5F" w:rsidRPr="00793AFF">
        <w:rPr>
          <w:rFonts w:ascii="仿宋" w:eastAsia="仿宋" w:hAnsi="仿宋" w:cs="仿宋" w:hint="eastAsia"/>
          <w:b/>
          <w:sz w:val="28"/>
          <w:szCs w:val="28"/>
        </w:rPr>
        <w:t>进入比赛界面</w:t>
      </w:r>
      <w:r w:rsidR="00793AFF" w:rsidRPr="00793AFF">
        <w:rPr>
          <w:rFonts w:ascii="仿宋" w:eastAsia="仿宋" w:hAnsi="仿宋" w:cs="仿宋" w:hint="eastAsia"/>
          <w:b/>
          <w:sz w:val="28"/>
          <w:szCs w:val="28"/>
        </w:rPr>
        <w:t>：</w:t>
      </w:r>
      <w:r w:rsidR="005F1D5F">
        <w:rPr>
          <w:rFonts w:ascii="仿宋" w:eastAsia="仿宋" w:hAnsi="仿宋" w:cs="仿宋" w:hint="eastAsia"/>
          <w:sz w:val="28"/>
          <w:szCs w:val="28"/>
        </w:rPr>
        <w:t>分土</w:t>
      </w:r>
      <w:r w:rsidR="005E3124">
        <w:rPr>
          <w:rFonts w:ascii="仿宋" w:eastAsia="仿宋" w:hAnsi="仿宋" w:cs="仿宋" w:hint="eastAsia"/>
          <w:sz w:val="28"/>
          <w:szCs w:val="28"/>
        </w:rPr>
        <w:t>木建筑专业</w:t>
      </w:r>
      <w:r w:rsidR="005F1D5F">
        <w:rPr>
          <w:rFonts w:ascii="仿宋" w:eastAsia="仿宋" w:hAnsi="仿宋" w:cs="仿宋" w:hint="eastAsia"/>
          <w:sz w:val="28"/>
          <w:szCs w:val="28"/>
        </w:rPr>
        <w:t>和安装</w:t>
      </w:r>
      <w:r w:rsidR="005E3124">
        <w:rPr>
          <w:rFonts w:ascii="仿宋" w:eastAsia="仿宋" w:hAnsi="仿宋" w:cs="仿宋" w:hint="eastAsia"/>
          <w:sz w:val="28"/>
          <w:szCs w:val="28"/>
        </w:rPr>
        <w:t>专业</w:t>
      </w:r>
      <w:r w:rsidR="00FA66B9">
        <w:rPr>
          <w:rFonts w:ascii="仿宋" w:eastAsia="仿宋" w:hAnsi="仿宋" w:cs="仿宋" w:hint="eastAsia"/>
          <w:sz w:val="28"/>
          <w:szCs w:val="28"/>
        </w:rPr>
        <w:t>，各位选手根据自己的参赛专业，点击</w:t>
      </w:r>
      <w:r w:rsidR="005F1D5F">
        <w:rPr>
          <w:rFonts w:ascii="仿宋" w:eastAsia="仿宋" w:hAnsi="仿宋" w:cs="仿宋" w:hint="eastAsia"/>
          <w:sz w:val="28"/>
          <w:szCs w:val="28"/>
        </w:rPr>
        <w:t>立即参与</w:t>
      </w:r>
      <w:r w:rsidR="00FA66B9">
        <w:rPr>
          <w:rFonts w:ascii="仿宋" w:eastAsia="仿宋" w:hAnsi="仿宋" w:cs="仿宋" w:hint="eastAsia"/>
          <w:sz w:val="28"/>
          <w:szCs w:val="28"/>
        </w:rPr>
        <w:t>按钮</w:t>
      </w:r>
      <w:r w:rsidR="005F1D5F">
        <w:rPr>
          <w:rFonts w:ascii="仿宋" w:eastAsia="仿宋" w:hAnsi="仿宋" w:cs="仿宋" w:hint="eastAsia"/>
          <w:sz w:val="28"/>
          <w:szCs w:val="28"/>
        </w:rPr>
        <w:t>；</w:t>
      </w:r>
    </w:p>
    <w:p w:rsidR="007B3F53" w:rsidRDefault="007B3F53" w:rsidP="00182560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2346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53" w:rsidRPr="004D6AA8" w:rsidRDefault="007B3F53" w:rsidP="00182560">
      <w:pPr>
        <w:jc w:val="left"/>
        <w:rPr>
          <w:rFonts w:ascii="仿宋" w:eastAsia="仿宋" w:hAnsi="仿宋" w:cs="仿宋"/>
          <w:sz w:val="32"/>
          <w:szCs w:val="32"/>
        </w:rPr>
      </w:pPr>
    </w:p>
    <w:p w:rsidR="007B3F53" w:rsidRDefault="00793AFF" w:rsidP="007B3F53">
      <w:pPr>
        <w:spacing w:line="200" w:lineRule="atLeast"/>
        <w:rPr>
          <w:rFonts w:ascii="仿宋" w:eastAsia="仿宋" w:hAnsi="仿宋" w:cs="仿宋"/>
          <w:b/>
          <w:sz w:val="28"/>
          <w:szCs w:val="28"/>
        </w:rPr>
      </w:pPr>
      <w:r w:rsidRPr="00793AFF">
        <w:rPr>
          <w:rFonts w:ascii="仿宋" w:eastAsia="仿宋" w:hAnsi="仿宋" w:cs="仿宋"/>
          <w:b/>
          <w:sz w:val="28"/>
          <w:szCs w:val="28"/>
        </w:rPr>
        <w:t>3</w:t>
      </w:r>
      <w:r w:rsidRPr="00793AFF">
        <w:rPr>
          <w:rFonts w:ascii="仿宋" w:eastAsia="仿宋" w:hAnsi="仿宋" w:cs="仿宋" w:hint="eastAsia"/>
          <w:b/>
          <w:sz w:val="28"/>
          <w:szCs w:val="28"/>
        </w:rPr>
        <w:t>、</w:t>
      </w:r>
      <w:r w:rsidR="005F1D5F" w:rsidRPr="00793AFF">
        <w:rPr>
          <w:rFonts w:ascii="仿宋" w:eastAsia="仿宋" w:hAnsi="仿宋" w:cs="仿宋" w:hint="eastAsia"/>
          <w:b/>
          <w:sz w:val="28"/>
          <w:szCs w:val="28"/>
        </w:rPr>
        <w:t>登录账号</w:t>
      </w:r>
      <w:r w:rsidR="00C23A6A">
        <w:rPr>
          <w:rFonts w:ascii="仿宋" w:eastAsia="仿宋" w:hAnsi="仿宋" w:cs="仿宋" w:hint="eastAsia"/>
          <w:b/>
          <w:sz w:val="28"/>
          <w:szCs w:val="28"/>
        </w:rPr>
        <w:t>及完善报名信息</w:t>
      </w:r>
    </w:p>
    <w:p w:rsidR="00FA66B9" w:rsidRPr="00C23A6A" w:rsidRDefault="00C23A6A" w:rsidP="007B3F53">
      <w:pPr>
        <w:spacing w:line="200" w:lineRule="atLeast"/>
        <w:rPr>
          <w:rFonts w:ascii="仿宋" w:eastAsia="仿宋" w:hAnsi="仿宋" w:cs="仿宋"/>
          <w:sz w:val="32"/>
          <w:szCs w:val="32"/>
        </w:rPr>
      </w:pPr>
      <w:r w:rsidRPr="00C23A6A"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1112520</wp:posOffset>
            </wp:positionV>
            <wp:extent cx="2594638" cy="2941320"/>
            <wp:effectExtent l="0" t="0" r="0" b="0"/>
            <wp:wrapNone/>
            <wp:docPr id="6" name="图片 6" descr="C:\Users\GLODON\AppData\Roaming\Tencent\Users\1146941747\QQ\WinTemp\RichOle\_USEZ[(@M4}BGJH$)T572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ODON\AppData\Roaming\Tencent\Users\1146941747\QQ\WinTemp\RichOle\_USEZ[(@M4}BGJH$)T572B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38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3F53" w:rsidRPr="00C23A6A">
        <w:rPr>
          <w:rFonts w:ascii="仿宋" w:eastAsia="仿宋" w:hAnsi="仿宋" w:cs="仿宋" w:hint="eastAsia"/>
          <w:sz w:val="32"/>
          <w:szCs w:val="32"/>
        </w:rPr>
        <w:t>注意：账号名为手机号码，密码为选手提前设置密码</w:t>
      </w:r>
      <w:r>
        <w:rPr>
          <w:rFonts w:ascii="仿宋" w:eastAsia="仿宋" w:hAnsi="仿宋" w:cs="仿宋" w:hint="eastAsia"/>
          <w:sz w:val="32"/>
          <w:szCs w:val="32"/>
        </w:rPr>
        <w:t>，</w:t>
      </w:r>
      <w:r w:rsidR="007B3F53" w:rsidRPr="00C23A6A">
        <w:rPr>
          <w:rFonts w:ascii="仿宋" w:eastAsia="仿宋" w:hAnsi="仿宋" w:cs="仿宋" w:hint="eastAsia"/>
          <w:sz w:val="32"/>
          <w:szCs w:val="32"/>
        </w:rPr>
        <w:t>如</w:t>
      </w:r>
      <w:proofErr w:type="gramStart"/>
      <w:r w:rsidR="007B3F53" w:rsidRPr="00C23A6A">
        <w:rPr>
          <w:rFonts w:ascii="仿宋" w:eastAsia="仿宋" w:hAnsi="仿宋" w:cs="仿宋" w:hint="eastAsia"/>
          <w:sz w:val="32"/>
          <w:szCs w:val="32"/>
        </w:rPr>
        <w:t>遇选手</w:t>
      </w:r>
      <w:proofErr w:type="gramEnd"/>
      <w:r w:rsidR="007B3F53" w:rsidRPr="00C23A6A">
        <w:rPr>
          <w:rFonts w:ascii="仿宋" w:eastAsia="仿宋" w:hAnsi="仿宋" w:cs="仿宋" w:hint="eastAsia"/>
          <w:sz w:val="32"/>
          <w:szCs w:val="32"/>
        </w:rPr>
        <w:t>没有账号，请在比赛前用手机号码注册广联达账号；报名填写真实单位和姓名及相关信息；</w:t>
      </w:r>
    </w:p>
    <w:p w:rsidR="00CA6ACE" w:rsidRPr="00CA6ACE" w:rsidRDefault="00FA66B9" w:rsidP="00CA6AC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2752725" cy="2703788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893" cy="27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E64FF" w:rsidRDefault="007E64FF" w:rsidP="00FA66B9">
      <w:pPr>
        <w:jc w:val="left"/>
        <w:rPr>
          <w:rFonts w:ascii="仿宋" w:eastAsia="仿宋" w:hAnsi="仿宋" w:cs="仿宋"/>
          <w:sz w:val="32"/>
          <w:szCs w:val="32"/>
        </w:rPr>
      </w:pPr>
    </w:p>
    <w:p w:rsidR="00FA66B9" w:rsidRPr="00182560" w:rsidRDefault="00182560" w:rsidP="00182560">
      <w:pPr>
        <w:jc w:val="left"/>
        <w:rPr>
          <w:rFonts w:ascii="仿宋" w:eastAsia="仿宋" w:hAnsi="仿宋" w:cs="仿宋"/>
          <w:sz w:val="32"/>
          <w:szCs w:val="32"/>
        </w:rPr>
      </w:pPr>
      <w:r w:rsidRPr="00793AFF">
        <w:rPr>
          <w:rFonts w:ascii="仿宋" w:eastAsia="仿宋" w:hAnsi="仿宋" w:cs="仿宋" w:hint="eastAsia"/>
          <w:b/>
          <w:sz w:val="32"/>
          <w:szCs w:val="32"/>
        </w:rPr>
        <w:t>4、</w:t>
      </w:r>
      <w:r w:rsidR="00FA66B9" w:rsidRPr="00793AFF">
        <w:rPr>
          <w:rFonts w:ascii="仿宋" w:eastAsia="仿宋" w:hAnsi="仿宋" w:cs="仿宋" w:hint="eastAsia"/>
          <w:b/>
          <w:sz w:val="32"/>
          <w:szCs w:val="32"/>
        </w:rPr>
        <w:t>作答：</w:t>
      </w:r>
      <w:r w:rsidR="005F1D5F" w:rsidRPr="00182560">
        <w:rPr>
          <w:rFonts w:ascii="仿宋" w:eastAsia="仿宋" w:hAnsi="仿宋" w:cs="仿宋" w:hint="eastAsia"/>
          <w:sz w:val="32"/>
          <w:szCs w:val="32"/>
        </w:rPr>
        <w:t>登录完毕即可看到考试内容，</w:t>
      </w:r>
      <w:r w:rsidR="00FA66B9" w:rsidRPr="00182560">
        <w:rPr>
          <w:rFonts w:ascii="仿宋" w:eastAsia="仿宋" w:hAnsi="仿宋" w:cs="仿宋" w:hint="eastAsia"/>
          <w:sz w:val="32"/>
          <w:szCs w:val="32"/>
        </w:rPr>
        <w:t>请分模块作答</w:t>
      </w:r>
      <w:r w:rsidRPr="00182560">
        <w:rPr>
          <w:rFonts w:ascii="仿宋" w:eastAsia="仿宋" w:hAnsi="仿宋" w:cs="仿宋" w:hint="eastAsia"/>
          <w:sz w:val="32"/>
          <w:szCs w:val="32"/>
        </w:rPr>
        <w:t>。</w:t>
      </w:r>
    </w:p>
    <w:p w:rsidR="00182560" w:rsidRDefault="003911DC" w:rsidP="00FA66B9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客观</w:t>
      </w:r>
      <w:r w:rsidR="005F1D5F">
        <w:rPr>
          <w:rFonts w:ascii="仿宋" w:eastAsia="仿宋" w:hAnsi="仿宋" w:cs="仿宋" w:hint="eastAsia"/>
          <w:sz w:val="32"/>
          <w:szCs w:val="32"/>
        </w:rPr>
        <w:t>选择题</w:t>
      </w:r>
      <w:r w:rsidR="00182560">
        <w:rPr>
          <w:rFonts w:ascii="仿宋" w:eastAsia="仿宋" w:hAnsi="仿宋" w:cs="仿宋" w:hint="eastAsia"/>
          <w:sz w:val="32"/>
          <w:szCs w:val="32"/>
        </w:rPr>
        <w:t>:</w:t>
      </w:r>
      <w:r w:rsidR="005F1D5F">
        <w:rPr>
          <w:rFonts w:ascii="仿宋" w:eastAsia="仿宋" w:hAnsi="仿宋" w:cs="仿宋" w:hint="eastAsia"/>
          <w:sz w:val="32"/>
          <w:szCs w:val="32"/>
        </w:rPr>
        <w:t>点击开始笔试</w:t>
      </w:r>
      <w:r w:rsidR="00182560">
        <w:rPr>
          <w:rFonts w:ascii="仿宋" w:eastAsia="仿宋" w:hAnsi="仿宋" w:cs="仿宋" w:hint="eastAsia"/>
          <w:sz w:val="32"/>
          <w:szCs w:val="32"/>
        </w:rPr>
        <w:t>进行选择作答；</w:t>
      </w:r>
    </w:p>
    <w:p w:rsidR="007E64FF" w:rsidRDefault="003911DC" w:rsidP="00FA66B9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1546860</wp:posOffset>
            </wp:positionV>
            <wp:extent cx="3322320" cy="1616916"/>
            <wp:effectExtent l="0" t="0" r="0" b="254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61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45720</wp:posOffset>
            </wp:positionV>
            <wp:extent cx="2819400" cy="14478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84449" cy="1409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839" cy="14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1DC">
        <w:rPr>
          <w:noProof/>
        </w:rPr>
        <w:t xml:space="preserve"> </w:t>
      </w:r>
    </w:p>
    <w:p w:rsidR="003911DC" w:rsidRDefault="003911DC" w:rsidP="00FA66B9">
      <w:pPr>
        <w:jc w:val="left"/>
        <w:rPr>
          <w:noProof/>
        </w:rPr>
      </w:pPr>
    </w:p>
    <w:p w:rsidR="003911DC" w:rsidRDefault="003911DC" w:rsidP="00FA66B9">
      <w:pPr>
        <w:jc w:val="left"/>
        <w:rPr>
          <w:noProof/>
        </w:rPr>
      </w:pPr>
    </w:p>
    <w:p w:rsidR="003911DC" w:rsidRDefault="003911DC" w:rsidP="00FA66B9">
      <w:pPr>
        <w:jc w:val="left"/>
        <w:rPr>
          <w:noProof/>
        </w:rPr>
      </w:pPr>
    </w:p>
    <w:p w:rsidR="003911DC" w:rsidRDefault="003911DC" w:rsidP="00FA66B9">
      <w:pPr>
        <w:jc w:val="left"/>
        <w:rPr>
          <w:noProof/>
        </w:rPr>
      </w:pPr>
    </w:p>
    <w:p w:rsidR="003911DC" w:rsidRDefault="003911DC" w:rsidP="00FA66B9">
      <w:pPr>
        <w:jc w:val="left"/>
        <w:rPr>
          <w:noProof/>
        </w:rPr>
      </w:pPr>
    </w:p>
    <w:p w:rsidR="003911DC" w:rsidRDefault="003911DC" w:rsidP="00FA66B9">
      <w:pPr>
        <w:jc w:val="left"/>
        <w:rPr>
          <w:rFonts w:ascii="仿宋" w:eastAsia="仿宋" w:hAnsi="仿宋" w:cs="仿宋"/>
          <w:sz w:val="32"/>
          <w:szCs w:val="32"/>
        </w:rPr>
      </w:pPr>
    </w:p>
    <w:p w:rsidR="00182560" w:rsidRPr="00793AFF" w:rsidRDefault="00793AFF" w:rsidP="00793AFF">
      <w:pPr>
        <w:jc w:val="left"/>
        <w:rPr>
          <w:rFonts w:ascii="仿宋" w:eastAsia="仿宋" w:hAnsi="仿宋" w:cs="仿宋"/>
          <w:b/>
          <w:sz w:val="32"/>
          <w:szCs w:val="32"/>
        </w:rPr>
      </w:pPr>
      <w:r w:rsidRPr="00793AFF">
        <w:rPr>
          <w:rFonts w:ascii="仿宋" w:eastAsia="仿宋" w:hAnsi="仿宋" w:cs="仿宋"/>
          <w:b/>
          <w:sz w:val="32"/>
          <w:szCs w:val="32"/>
        </w:rPr>
        <w:lastRenderedPageBreak/>
        <w:t>5</w:t>
      </w:r>
      <w:r w:rsidRPr="00793AFF">
        <w:rPr>
          <w:rFonts w:ascii="仿宋" w:eastAsia="仿宋" w:hAnsi="仿宋" w:cs="仿宋" w:hint="eastAsia"/>
          <w:b/>
          <w:sz w:val="32"/>
          <w:szCs w:val="32"/>
        </w:rPr>
        <w:t>、</w:t>
      </w:r>
      <w:r w:rsidR="00FA66B9" w:rsidRPr="00793AFF">
        <w:rPr>
          <w:rFonts w:ascii="仿宋" w:eastAsia="仿宋" w:hAnsi="仿宋" w:cs="仿宋" w:hint="eastAsia"/>
          <w:b/>
          <w:sz w:val="32"/>
          <w:szCs w:val="32"/>
        </w:rPr>
        <w:t>结果提交：</w:t>
      </w:r>
    </w:p>
    <w:p w:rsidR="00182560" w:rsidRPr="00182560" w:rsidRDefault="00182560" w:rsidP="00182560">
      <w:pPr>
        <w:jc w:val="left"/>
        <w:rPr>
          <w:rFonts w:ascii="仿宋" w:eastAsia="仿宋" w:hAnsi="仿宋" w:cs="仿宋"/>
          <w:sz w:val="32"/>
          <w:szCs w:val="32"/>
        </w:rPr>
      </w:pPr>
      <w:r w:rsidRPr="00182560">
        <w:rPr>
          <w:rFonts w:ascii="仿宋" w:eastAsia="仿宋" w:hAnsi="仿宋" w:cs="仿宋" w:hint="eastAsia"/>
          <w:sz w:val="32"/>
          <w:szCs w:val="32"/>
        </w:rPr>
        <w:t>a</w:t>
      </w:r>
      <w:r w:rsidRPr="00182560">
        <w:rPr>
          <w:rFonts w:ascii="仿宋" w:eastAsia="仿宋" w:hAnsi="仿宋" w:cs="仿宋"/>
          <w:sz w:val="32"/>
          <w:szCs w:val="32"/>
        </w:rPr>
        <w:t>.</w:t>
      </w:r>
      <w:r w:rsidR="003911DC">
        <w:rPr>
          <w:rFonts w:ascii="仿宋" w:eastAsia="仿宋" w:hAnsi="仿宋" w:cs="仿宋" w:hint="eastAsia"/>
          <w:sz w:val="32"/>
          <w:szCs w:val="32"/>
        </w:rPr>
        <w:t>客观</w:t>
      </w:r>
      <w:r w:rsidRPr="00182560">
        <w:rPr>
          <w:rFonts w:ascii="仿宋" w:eastAsia="仿宋" w:hAnsi="仿宋" w:cs="仿宋" w:hint="eastAsia"/>
          <w:sz w:val="32"/>
          <w:szCs w:val="32"/>
        </w:rPr>
        <w:t>选择题回答完毕直接提交；</w:t>
      </w:r>
    </w:p>
    <w:p w:rsidR="007E64FF" w:rsidRPr="00182560" w:rsidRDefault="003911DC">
      <w:pPr>
        <w:jc w:val="left"/>
      </w:pPr>
      <w:r>
        <w:rPr>
          <w:noProof/>
        </w:rPr>
        <w:drawing>
          <wp:inline distT="0" distB="0" distL="0" distR="0">
            <wp:extent cx="4137660" cy="266960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312" cy="26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4FF" w:rsidRDefault="005F1D5F">
      <w:pPr>
        <w:jc w:val="left"/>
        <w:rPr>
          <w:rFonts w:ascii="仿宋" w:eastAsia="仿宋" w:hAnsi="仿宋" w:cs="仿宋"/>
          <w:b/>
          <w:bCs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注意事项：</w:t>
      </w:r>
    </w:p>
    <w:p w:rsidR="007E64FF" w:rsidRDefault="005F1D5F">
      <w:pPr>
        <w:numPr>
          <w:ilvl w:val="0"/>
          <w:numId w:val="2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考试开始之前，请务必先登录进行</w:t>
      </w:r>
      <w:r w:rsidR="00182560">
        <w:rPr>
          <w:rFonts w:ascii="仿宋" w:eastAsia="仿宋" w:hAnsi="仿宋" w:cs="仿宋" w:hint="eastAsia"/>
          <w:sz w:val="32"/>
          <w:szCs w:val="32"/>
        </w:rPr>
        <w:t>注册</w:t>
      </w:r>
      <w:r>
        <w:rPr>
          <w:rFonts w:ascii="仿宋" w:eastAsia="仿宋" w:hAnsi="仿宋" w:cs="仿宋" w:hint="eastAsia"/>
          <w:sz w:val="32"/>
          <w:szCs w:val="32"/>
        </w:rPr>
        <w:t>报名；</w:t>
      </w:r>
    </w:p>
    <w:p w:rsidR="007E64FF" w:rsidRDefault="005F1D5F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2、浏览器建议用360安全浏览器兼容模式</w:t>
      </w:r>
      <w:r w:rsidR="00186564">
        <w:rPr>
          <w:rFonts w:ascii="仿宋" w:eastAsia="仿宋" w:hAnsi="仿宋" w:cs="仿宋" w:hint="eastAsia"/>
          <w:sz w:val="32"/>
          <w:szCs w:val="32"/>
        </w:rPr>
        <w:t>。</w:t>
      </w:r>
    </w:p>
    <w:p w:rsidR="003F24C3" w:rsidRDefault="003F24C3" w:rsidP="003F24C3">
      <w:pPr>
        <w:jc w:val="center"/>
        <w:rPr>
          <w:b/>
          <w:bCs/>
          <w:sz w:val="32"/>
          <w:szCs w:val="40"/>
        </w:rPr>
      </w:pPr>
    </w:p>
    <w:p w:rsidR="003F24C3" w:rsidRDefault="003F24C3" w:rsidP="003F24C3">
      <w:pPr>
        <w:pStyle w:val="a6"/>
        <w:numPr>
          <w:ilvl w:val="0"/>
          <w:numId w:val="3"/>
        </w:numPr>
        <w:ind w:firstLineChars="0"/>
        <w:jc w:val="left"/>
        <w:rPr>
          <w:rFonts w:ascii="黑体" w:eastAsia="黑体" w:hAnsi="黑体" w:cs="黑体"/>
          <w:b/>
          <w:bCs/>
          <w:sz w:val="32"/>
          <w:szCs w:val="40"/>
        </w:rPr>
      </w:pPr>
      <w:r>
        <w:rPr>
          <w:rFonts w:ascii="黑体" w:eastAsia="黑体" w:hAnsi="黑体" w:cs="黑体" w:hint="eastAsia"/>
          <w:b/>
          <w:bCs/>
          <w:sz w:val="32"/>
          <w:szCs w:val="40"/>
        </w:rPr>
        <w:t>赛前</w:t>
      </w:r>
      <w:r w:rsidRPr="00182560">
        <w:rPr>
          <w:rFonts w:ascii="黑体" w:eastAsia="黑体" w:hAnsi="黑体" w:cs="黑体" w:hint="eastAsia"/>
          <w:b/>
          <w:bCs/>
          <w:sz w:val="32"/>
          <w:szCs w:val="40"/>
        </w:rPr>
        <w:t>技能</w:t>
      </w:r>
      <w:r>
        <w:rPr>
          <w:rFonts w:ascii="黑体" w:eastAsia="黑体" w:hAnsi="黑体" w:cs="黑体" w:hint="eastAsia"/>
          <w:b/>
          <w:bCs/>
          <w:sz w:val="32"/>
          <w:szCs w:val="40"/>
        </w:rPr>
        <w:t>指导</w:t>
      </w:r>
    </w:p>
    <w:p w:rsidR="003F24C3" w:rsidRDefault="003F24C3" w:rsidP="001D3296">
      <w:pPr>
        <w:jc w:val="left"/>
        <w:rPr>
          <w:rFonts w:ascii="仿宋" w:eastAsia="仿宋" w:hAnsi="仿宋" w:cs="仿宋"/>
          <w:sz w:val="32"/>
          <w:szCs w:val="32"/>
        </w:rPr>
      </w:pPr>
      <w:r w:rsidRPr="001D3296">
        <w:rPr>
          <w:rFonts w:ascii="仿宋" w:eastAsia="仿宋" w:hAnsi="仿宋" w:cs="仿宋"/>
          <w:sz w:val="32"/>
          <w:szCs w:val="32"/>
        </w:rPr>
        <w:t>1</w:t>
      </w:r>
      <w:r w:rsidRPr="001D3296">
        <w:rPr>
          <w:rFonts w:ascii="仿宋" w:eastAsia="仿宋" w:hAnsi="仿宋" w:cs="仿宋" w:hint="eastAsia"/>
          <w:sz w:val="32"/>
          <w:szCs w:val="32"/>
        </w:rPr>
        <w:t>、自主</w:t>
      </w:r>
      <w:r w:rsidR="001D3296" w:rsidRPr="001D3296">
        <w:rPr>
          <w:rFonts w:ascii="仿宋" w:eastAsia="仿宋" w:hAnsi="仿宋" w:cs="仿宋" w:hint="eastAsia"/>
          <w:sz w:val="32"/>
          <w:szCs w:val="32"/>
        </w:rPr>
        <w:t>线上</w:t>
      </w:r>
      <w:r w:rsidRPr="001D3296">
        <w:rPr>
          <w:rFonts w:ascii="仿宋" w:eastAsia="仿宋" w:hAnsi="仿宋" w:cs="仿宋" w:hint="eastAsia"/>
          <w:sz w:val="32"/>
          <w:szCs w:val="32"/>
        </w:rPr>
        <w:t>赛前学习链接一览表</w:t>
      </w:r>
      <w:r w:rsidR="001D3296" w:rsidRPr="001D3296">
        <w:rPr>
          <w:rFonts w:ascii="仿宋" w:eastAsia="仿宋" w:hAnsi="仿宋" w:cs="仿宋" w:hint="eastAsia"/>
          <w:sz w:val="32"/>
          <w:szCs w:val="32"/>
        </w:rPr>
        <w:t>：</w:t>
      </w:r>
      <w:hyperlink r:id="rId17" w:history="1">
        <w:r w:rsidR="001D3296" w:rsidRPr="001A3185">
          <w:rPr>
            <w:rStyle w:val="a3"/>
            <w:rFonts w:ascii="仿宋" w:eastAsia="仿宋" w:hAnsi="仿宋" w:cs="仿宋" w:hint="eastAsia"/>
            <w:sz w:val="32"/>
            <w:szCs w:val="32"/>
          </w:rPr>
          <w:t>https://www.fwxgx.com/articles/3018</w:t>
        </w:r>
      </w:hyperlink>
    </w:p>
    <w:p w:rsidR="001D3296" w:rsidRPr="001D3296" w:rsidRDefault="001D3296" w:rsidP="001D3296">
      <w:pPr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</w:t>
      </w:r>
      <w:r w:rsidRPr="001D3296">
        <w:rPr>
          <w:rFonts w:ascii="仿宋" w:eastAsia="仿宋" w:hAnsi="仿宋" w:cs="仿宋" w:hint="eastAsia"/>
          <w:sz w:val="32"/>
          <w:szCs w:val="32"/>
        </w:rPr>
        <w:t>、赛前上门指导预约电话：0551-62214030</w:t>
      </w:r>
    </w:p>
    <w:p w:rsidR="003F24C3" w:rsidRPr="003F24C3" w:rsidRDefault="001D3296" w:rsidP="003F24C3">
      <w:pPr>
        <w:jc w:val="left"/>
        <w:rPr>
          <w:rFonts w:ascii="黑体" w:eastAsia="黑体" w:hAnsi="黑体" w:cs="黑体"/>
          <w:b/>
          <w:bCs/>
          <w:sz w:val="32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13970</wp:posOffset>
            </wp:positionV>
            <wp:extent cx="3756660" cy="2493004"/>
            <wp:effectExtent l="0" t="0" r="0" b="317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49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E64FF" w:rsidRDefault="007E64FF">
      <w:pPr>
        <w:rPr>
          <w:rFonts w:ascii="仿宋" w:eastAsia="仿宋" w:hAnsi="仿宋" w:cs="仿宋"/>
          <w:sz w:val="32"/>
          <w:szCs w:val="32"/>
        </w:rPr>
      </w:pPr>
    </w:p>
    <w:p w:rsidR="007E64FF" w:rsidRDefault="007E64FF">
      <w:pPr>
        <w:rPr>
          <w:rFonts w:ascii="仿宋" w:eastAsia="仿宋" w:hAnsi="仿宋" w:cs="仿宋"/>
          <w:sz w:val="32"/>
          <w:szCs w:val="32"/>
        </w:rPr>
      </w:pPr>
    </w:p>
    <w:p w:rsidR="00793AFF" w:rsidRDefault="00793AFF">
      <w:pPr>
        <w:rPr>
          <w:rFonts w:ascii="仿宋" w:eastAsia="仿宋" w:hAnsi="仿宋" w:cs="仿宋"/>
          <w:sz w:val="32"/>
          <w:szCs w:val="32"/>
        </w:rPr>
      </w:pPr>
    </w:p>
    <w:p w:rsidR="007E64FF" w:rsidRDefault="007E64FF">
      <w:pPr>
        <w:rPr>
          <w:rFonts w:ascii="仿宋" w:eastAsia="仿宋" w:hAnsi="仿宋" w:cs="仿宋"/>
          <w:sz w:val="32"/>
          <w:szCs w:val="32"/>
        </w:rPr>
      </w:pPr>
    </w:p>
    <w:sectPr w:rsidR="007E64FF" w:rsidSect="008B76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C04" w:rsidRDefault="00747C04" w:rsidP="005E3124">
      <w:r>
        <w:separator/>
      </w:r>
    </w:p>
  </w:endnote>
  <w:endnote w:type="continuationSeparator" w:id="0">
    <w:p w:rsidR="00747C04" w:rsidRDefault="00747C04" w:rsidP="005E31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黑体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C04" w:rsidRDefault="00747C04" w:rsidP="005E3124">
      <w:r>
        <w:separator/>
      </w:r>
    </w:p>
  </w:footnote>
  <w:footnote w:type="continuationSeparator" w:id="0">
    <w:p w:rsidR="00747C04" w:rsidRDefault="00747C04" w:rsidP="005E31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F0DFD"/>
    <w:multiLevelType w:val="hybridMultilevel"/>
    <w:tmpl w:val="481E2D54"/>
    <w:lvl w:ilvl="0" w:tplc="CE588882">
      <w:start w:val="3"/>
      <w:numFmt w:val="decimal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F01A54"/>
    <w:multiLevelType w:val="hybridMultilevel"/>
    <w:tmpl w:val="4CB07D9A"/>
    <w:lvl w:ilvl="0" w:tplc="EAD20342">
      <w:start w:val="3"/>
      <w:numFmt w:val="decimal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FB5883"/>
    <w:multiLevelType w:val="hybridMultilevel"/>
    <w:tmpl w:val="D81E7C3C"/>
    <w:lvl w:ilvl="0" w:tplc="6630A11A">
      <w:start w:val="5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D2020E1"/>
    <w:multiLevelType w:val="singleLevel"/>
    <w:tmpl w:val="2D2020E1"/>
    <w:lvl w:ilvl="0">
      <w:start w:val="1"/>
      <w:numFmt w:val="decimal"/>
      <w:suff w:val="nothing"/>
      <w:lvlText w:val="%1、"/>
      <w:lvlJc w:val="left"/>
    </w:lvl>
  </w:abstractNum>
  <w:abstractNum w:abstractNumId="4">
    <w:nsid w:val="4AAC5D43"/>
    <w:multiLevelType w:val="hybridMultilevel"/>
    <w:tmpl w:val="8F12245C"/>
    <w:lvl w:ilvl="0" w:tplc="CF521126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EC949EB2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8BE400B"/>
    <w:multiLevelType w:val="hybridMultilevel"/>
    <w:tmpl w:val="9CDC4668"/>
    <w:lvl w:ilvl="0" w:tplc="90A0F65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320FB05"/>
    <w:multiLevelType w:val="singleLevel"/>
    <w:tmpl w:val="7320FB05"/>
    <w:lvl w:ilvl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64FF"/>
    <w:rsid w:val="00182560"/>
    <w:rsid w:val="00186564"/>
    <w:rsid w:val="001D3296"/>
    <w:rsid w:val="001F31B8"/>
    <w:rsid w:val="0024408B"/>
    <w:rsid w:val="002E3C75"/>
    <w:rsid w:val="003911DC"/>
    <w:rsid w:val="003F24C3"/>
    <w:rsid w:val="0049591A"/>
    <w:rsid w:val="004D6AA8"/>
    <w:rsid w:val="0055519C"/>
    <w:rsid w:val="005E3124"/>
    <w:rsid w:val="005F1D5F"/>
    <w:rsid w:val="006C4664"/>
    <w:rsid w:val="00747C04"/>
    <w:rsid w:val="00793AFF"/>
    <w:rsid w:val="007B3F53"/>
    <w:rsid w:val="007E64FF"/>
    <w:rsid w:val="00847C19"/>
    <w:rsid w:val="00850EA3"/>
    <w:rsid w:val="008B761E"/>
    <w:rsid w:val="00970CBB"/>
    <w:rsid w:val="00B73B8B"/>
    <w:rsid w:val="00C23A6A"/>
    <w:rsid w:val="00CA4795"/>
    <w:rsid w:val="00CA6ACE"/>
    <w:rsid w:val="00E46D31"/>
    <w:rsid w:val="00FA66B9"/>
    <w:rsid w:val="1FC70DCA"/>
    <w:rsid w:val="46767C3E"/>
    <w:rsid w:val="46DB750F"/>
    <w:rsid w:val="67D62CC6"/>
    <w:rsid w:val="72443276"/>
    <w:rsid w:val="7699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24C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8B761E"/>
    <w:rPr>
      <w:color w:val="0000FF"/>
      <w:u w:val="single"/>
    </w:rPr>
  </w:style>
  <w:style w:type="paragraph" w:styleId="a4">
    <w:name w:val="header"/>
    <w:basedOn w:val="a"/>
    <w:link w:val="Char"/>
    <w:rsid w:val="005E31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E3124"/>
    <w:rPr>
      <w:kern w:val="2"/>
      <w:sz w:val="18"/>
      <w:szCs w:val="18"/>
    </w:rPr>
  </w:style>
  <w:style w:type="paragraph" w:styleId="a5">
    <w:name w:val="footer"/>
    <w:basedOn w:val="a"/>
    <w:link w:val="Char0"/>
    <w:rsid w:val="005E31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E3124"/>
    <w:rPr>
      <w:kern w:val="2"/>
      <w:sz w:val="18"/>
      <w:szCs w:val="18"/>
    </w:rPr>
  </w:style>
  <w:style w:type="paragraph" w:styleId="a6">
    <w:name w:val="List Paragraph"/>
    <w:basedOn w:val="a"/>
    <w:uiPriority w:val="99"/>
    <w:rsid w:val="00FA66B9"/>
    <w:pPr>
      <w:ind w:firstLineChars="200" w:firstLine="420"/>
    </w:pPr>
  </w:style>
  <w:style w:type="character" w:styleId="a7">
    <w:name w:val="FollowedHyperlink"/>
    <w:basedOn w:val="a0"/>
    <w:rsid w:val="0055519C"/>
    <w:rPr>
      <w:color w:val="954F72" w:themeColor="followedHyperlink"/>
      <w:u w:val="single"/>
    </w:rPr>
  </w:style>
  <w:style w:type="paragraph" w:styleId="a8">
    <w:name w:val="Balloon Text"/>
    <w:basedOn w:val="a"/>
    <w:link w:val="Char1"/>
    <w:rsid w:val="0024408B"/>
    <w:rPr>
      <w:sz w:val="18"/>
      <w:szCs w:val="18"/>
    </w:rPr>
  </w:style>
  <w:style w:type="character" w:customStyle="1" w:styleId="Char1">
    <w:name w:val="批注框文本 Char"/>
    <w:basedOn w:val="a0"/>
    <w:link w:val="a8"/>
    <w:rsid w:val="0024408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ds.fwxgx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fwxgx.com/articles/301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5</cp:revision>
  <dcterms:created xsi:type="dcterms:W3CDTF">2021-08-05T07:51:00Z</dcterms:created>
  <dcterms:modified xsi:type="dcterms:W3CDTF">2021-08-16T01:44:00Z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